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B1701E">
        <w:rPr>
          <w:rFonts w:ascii="宋体" w:hAnsi="宋体"/>
          <w:bCs/>
          <w:sz w:val="24"/>
          <w:u w:val="single"/>
        </w:rPr>
        <w:t>0</w:t>
      </w:r>
      <w:r w:rsidR="008E2595">
        <w:rPr>
          <w:rFonts w:ascii="宋体" w:hAnsi="宋体"/>
          <w:bCs/>
          <w:sz w:val="24"/>
          <w:u w:val="single"/>
        </w:rPr>
        <w:t>83</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E2595" w:rsidP="008E2595">
            <w:pPr>
              <w:snapToGrid w:val="0"/>
              <w:spacing w:line="220" w:lineRule="atLeast"/>
              <w:jc w:val="center"/>
              <w:rPr>
                <w:rFonts w:ascii="宋体" w:hAnsi="宋体"/>
                <w:sz w:val="24"/>
              </w:rPr>
            </w:pPr>
            <w:r>
              <w:rPr>
                <w:rFonts w:ascii="Arial" w:hAnsi="Arial" w:cs="Arial"/>
                <w:sz w:val="22"/>
                <w:shd w:val="clear" w:color="auto" w:fill="FFFFFF"/>
              </w:rPr>
              <w:t>吴祖明</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8E2595" w:rsidP="00791B09">
            <w:pPr>
              <w:snapToGrid w:val="0"/>
              <w:spacing w:line="220" w:lineRule="atLeast"/>
              <w:jc w:val="center"/>
              <w:rPr>
                <w:rFonts w:ascii="宋体" w:hAnsi="宋体"/>
                <w:sz w:val="24"/>
              </w:rPr>
            </w:pPr>
            <w:r>
              <w:rPr>
                <w:rFonts w:ascii="Arial" w:hAnsi="Arial" w:cs="Arial"/>
                <w:sz w:val="22"/>
                <w:shd w:val="clear" w:color="auto" w:fill="FFFFFF"/>
              </w:rPr>
              <w:t>4509</w:t>
            </w:r>
            <w:r w:rsidR="00791B09">
              <w:rPr>
                <w:rFonts w:ascii="Arial" w:hAnsi="Arial" w:cs="Arial"/>
                <w:sz w:val="22"/>
                <w:shd w:val="clear" w:color="auto" w:fill="FFFFFF"/>
              </w:rPr>
              <w:t>**********</w:t>
            </w:r>
            <w:r>
              <w:rPr>
                <w:rFonts w:ascii="Arial" w:hAnsi="Arial" w:cs="Arial"/>
                <w:sz w:val="22"/>
                <w:shd w:val="clear" w:color="auto" w:fill="FFFFFF"/>
              </w:rPr>
              <w:t>3256</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E2595" w:rsidP="00791B09">
            <w:pPr>
              <w:snapToGrid w:val="0"/>
              <w:spacing w:line="220" w:lineRule="atLeast"/>
              <w:jc w:val="center"/>
              <w:rPr>
                <w:rFonts w:ascii="宋体" w:hAnsi="宋体"/>
                <w:sz w:val="24"/>
              </w:rPr>
            </w:pPr>
            <w:r>
              <w:rPr>
                <w:rFonts w:ascii="Arial" w:hAnsi="Arial" w:cs="Arial"/>
                <w:sz w:val="22"/>
                <w:shd w:val="clear" w:color="auto" w:fill="FFFFFF"/>
              </w:rPr>
              <w:t>广西兴业县</w:t>
            </w:r>
            <w:r w:rsidR="00791B09">
              <w:rPr>
                <w:rFonts w:ascii="Arial" w:hAnsi="Arial" w:cs="Arial" w:hint="eastAsia"/>
                <w:sz w:val="22"/>
                <w:shd w:val="clear" w:color="auto" w:fill="FFFFFF"/>
              </w:rPr>
              <w:t>*</w:t>
            </w:r>
            <w:r w:rsidR="00791B09">
              <w:rPr>
                <w:rFonts w:ascii="Arial" w:hAnsi="Arial" w:cs="Arial"/>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8E2595" w:rsidP="00791B09">
            <w:pPr>
              <w:snapToGrid w:val="0"/>
              <w:spacing w:line="220" w:lineRule="atLeast"/>
              <w:jc w:val="center"/>
              <w:rPr>
                <w:rFonts w:ascii="宋体" w:hAnsi="宋体"/>
                <w:sz w:val="24"/>
              </w:rPr>
            </w:pPr>
            <w:r>
              <w:rPr>
                <w:rFonts w:ascii="Arial" w:hAnsi="Arial" w:cs="Arial"/>
                <w:sz w:val="22"/>
                <w:shd w:val="clear" w:color="auto" w:fill="FFFFFF"/>
              </w:rPr>
              <w:t>182</w:t>
            </w:r>
            <w:r w:rsidR="00791B09">
              <w:rPr>
                <w:rFonts w:ascii="Arial" w:hAnsi="Arial" w:cs="Arial"/>
                <w:sz w:val="22"/>
                <w:shd w:val="clear" w:color="auto" w:fill="FFFFFF"/>
              </w:rPr>
              <w:t>****</w:t>
            </w:r>
            <w:bookmarkStart w:id="0" w:name="_GoBack"/>
            <w:bookmarkEnd w:id="0"/>
            <w:r>
              <w:rPr>
                <w:rFonts w:ascii="Arial" w:hAnsi="Arial" w:cs="Arial"/>
                <w:sz w:val="22"/>
                <w:shd w:val="clear" w:color="auto" w:fill="FFFFFF"/>
              </w:rPr>
              <w:t>9499</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8E259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8E259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E2595" w:rsidP="00184388">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8E259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8E2595" w:rsidP="00184388">
            <w:pPr>
              <w:snapToGrid w:val="0"/>
              <w:spacing w:line="300" w:lineRule="exact"/>
              <w:jc w:val="center"/>
              <w:rPr>
                <w:rFonts w:ascii="宋体" w:hAnsi="宋体"/>
                <w:sz w:val="24"/>
              </w:rPr>
            </w:pPr>
            <w:r>
              <w:rPr>
                <w:rFonts w:ascii="Arial" w:hAnsi="Arial" w:cs="Arial"/>
                <w:sz w:val="22"/>
                <w:shd w:val="clear" w:color="auto" w:fill="FFFFFF"/>
              </w:rPr>
              <w:t>/</w:t>
            </w:r>
          </w:p>
        </w:tc>
      </w:tr>
    </w:tbl>
    <w:p w:rsidR="008E2595" w:rsidRDefault="008E259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18</w:t>
      </w:r>
      <w:r>
        <w:rPr>
          <w:rFonts w:ascii="Arial" w:hAnsi="Arial" w:cs="Arial"/>
          <w:sz w:val="22"/>
          <w:shd w:val="clear" w:color="auto" w:fill="FFFFFF"/>
        </w:rPr>
        <w:t>日</w:t>
      </w:r>
      <w:r>
        <w:rPr>
          <w:rFonts w:ascii="Arial" w:hAnsi="Arial" w:cs="Arial"/>
          <w:sz w:val="22"/>
          <w:shd w:val="clear" w:color="auto" w:fill="FFFFFF"/>
        </w:rPr>
        <w:t xml:space="preserve">  11</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分，玉林市交通运输局执法人员邓政</w:t>
      </w:r>
      <w:r>
        <w:rPr>
          <w:rFonts w:ascii="Arial" w:hAnsi="Arial" w:cs="Arial"/>
          <w:sz w:val="22"/>
          <w:shd w:val="clear" w:color="auto" w:fill="FFFFFF"/>
        </w:rPr>
        <w:t>,</w:t>
      </w:r>
      <w:r>
        <w:rPr>
          <w:rFonts w:ascii="Arial" w:hAnsi="Arial" w:cs="Arial"/>
          <w:sz w:val="22"/>
          <w:shd w:val="clear" w:color="auto" w:fill="FFFFFF"/>
        </w:rPr>
        <w:t>何伟强（执法证号分别为</w:t>
      </w:r>
      <w:r>
        <w:rPr>
          <w:rFonts w:ascii="Arial" w:hAnsi="Arial" w:cs="Arial"/>
          <w:sz w:val="22"/>
          <w:shd w:val="clear" w:color="auto" w:fill="FFFFFF"/>
        </w:rPr>
        <w:t xml:space="preserve">  20090017016,20090017015</w:t>
      </w:r>
      <w:r>
        <w:rPr>
          <w:rFonts w:ascii="Arial" w:hAnsi="Arial" w:cs="Arial"/>
          <w:sz w:val="22"/>
          <w:shd w:val="clear" w:color="auto" w:fill="FFFFFF"/>
        </w:rPr>
        <w:t>）在玉林市福绵区阳岗村路段执法检查时发现：驾驶员驾驶吴祖明所属车辆桂</w:t>
      </w:r>
      <w:r>
        <w:rPr>
          <w:rFonts w:ascii="Arial" w:hAnsi="Arial" w:cs="Arial"/>
          <w:sz w:val="22"/>
          <w:shd w:val="clear" w:color="auto" w:fill="FFFFFF"/>
        </w:rPr>
        <w:t xml:space="preserve">  KAC157</w:t>
      </w:r>
      <w:r>
        <w:rPr>
          <w:rFonts w:ascii="Arial" w:hAnsi="Arial" w:cs="Arial"/>
          <w:sz w:val="22"/>
          <w:shd w:val="clear" w:color="auto" w:fill="FFFFFF"/>
        </w:rPr>
        <w:t>轻型厢式货车从玉林市运载冷冻食品至北海市从事道路货物运输经营，此趟运输活动收取运费</w:t>
      </w:r>
      <w:r>
        <w:rPr>
          <w:rFonts w:ascii="Arial" w:hAnsi="Arial" w:cs="Arial"/>
          <w:sz w:val="22"/>
          <w:shd w:val="clear" w:color="auto" w:fill="FFFFFF"/>
        </w:rPr>
        <w:t xml:space="preserve">  1000</w:t>
      </w:r>
      <w:r>
        <w:rPr>
          <w:rFonts w:ascii="Arial" w:hAnsi="Arial" w:cs="Arial"/>
          <w:sz w:val="22"/>
          <w:shd w:val="clear" w:color="auto" w:fill="FFFFFF"/>
        </w:rPr>
        <w:t>元。桂</w:t>
      </w:r>
      <w:r>
        <w:rPr>
          <w:rFonts w:ascii="Arial" w:hAnsi="Arial" w:cs="Arial"/>
          <w:sz w:val="22"/>
          <w:shd w:val="clear" w:color="auto" w:fill="FFFFFF"/>
        </w:rPr>
        <w:t xml:space="preserve">  KAC157</w:t>
      </w:r>
      <w:r>
        <w:rPr>
          <w:rFonts w:ascii="Arial" w:hAnsi="Arial" w:cs="Arial"/>
          <w:sz w:val="22"/>
          <w:shd w:val="clear" w:color="auto" w:fill="FFFFFF"/>
        </w:rPr>
        <w:t>轻型厢式货车《道路运输证》号为</w:t>
      </w:r>
      <w:r>
        <w:rPr>
          <w:rFonts w:ascii="Arial" w:hAnsi="Arial" w:cs="Arial"/>
          <w:sz w:val="22"/>
          <w:shd w:val="clear" w:color="auto" w:fill="FFFFFF"/>
        </w:rPr>
        <w:t xml:space="preserve">  450924529254</w:t>
      </w:r>
      <w:r>
        <w:rPr>
          <w:rFonts w:ascii="Arial" w:hAnsi="Arial" w:cs="Arial"/>
          <w:sz w:val="22"/>
          <w:shd w:val="clear" w:color="auto" w:fill="FFFFFF"/>
        </w:rPr>
        <w:t>，该趟运输由吴祖明组织实施。现场提供的《机动车安全技术检验报告》显示该车综合性能检测和技术等级评定时间是</w:t>
      </w:r>
      <w:r>
        <w:rPr>
          <w:rFonts w:ascii="Arial" w:hAnsi="Arial" w:cs="Arial"/>
          <w:sz w:val="22"/>
          <w:shd w:val="clear" w:color="auto" w:fill="FFFFFF"/>
        </w:rPr>
        <w:t xml:space="preserve">  2023</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月，该车综合性能检测和技术等级评定的有效期至</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月。吴祖明未按照规定的周期和频次进行车辆综合性能检测和技术等级评定。当事人的行为构成道路运输经营者未按照规定的周期和频次进行车辆检验检测，违法程度为情节严重。</w:t>
      </w:r>
    </w:p>
    <w:p w:rsidR="008E2595" w:rsidRDefault="008E259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二、证据。上述违法事实有现场笔录、询问笔录、现场照片、当事人身份证复制件、道路运输证复制件、行驶证复制件证明。</w:t>
      </w:r>
    </w:p>
    <w:p w:rsidR="008E2595" w:rsidRDefault="008E259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E2595" w:rsidRDefault="008E259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四、法律依据。你（单位）的行为违反了《道路运输车辆技术管理规定》第二十一条第二项的规定。</w:t>
      </w:r>
    </w:p>
    <w:p w:rsidR="008E2595" w:rsidRDefault="008E2595"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五、处罚决定。依据《道路运输车辆技术管理规定》第三十一条的规定，参照《广西壮族自治区道路运输行政处罚裁量权基准》（桂交规</w:t>
      </w:r>
      <w:r>
        <w:rPr>
          <w:rFonts w:ascii="Arial" w:hAnsi="Arial" w:cs="Arial"/>
          <w:sz w:val="22"/>
          <w:shd w:val="clear" w:color="auto" w:fill="FFFFFF"/>
        </w:rPr>
        <w:t xml:space="preserve">  [2023]3 </w:t>
      </w:r>
      <w:r>
        <w:rPr>
          <w:rFonts w:ascii="Arial" w:hAnsi="Arial" w:cs="Arial"/>
          <w:sz w:val="22"/>
          <w:shd w:val="clear" w:color="auto" w:fill="FFFFFF"/>
        </w:rPr>
        <w:t>号）的规定。本机关依法作出罚款人民币叁仟壹佰元整（</w:t>
      </w:r>
      <w:r>
        <w:rPr>
          <w:rFonts w:ascii="Arial" w:hAnsi="Arial" w:cs="Arial"/>
          <w:sz w:val="22"/>
          <w:shd w:val="clear" w:color="auto" w:fill="FFFFFF"/>
        </w:rPr>
        <w:t>¥3100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B1701E">
        <w:rPr>
          <w:rFonts w:ascii="Arial" w:eastAsia="宋体" w:hAnsi="Arial" w:cs="Arial"/>
          <w:kern w:val="0"/>
          <w:sz w:val="22"/>
        </w:rPr>
        <w:t>3</w:t>
      </w:r>
      <w:r w:rsidRPr="008634DE">
        <w:rPr>
          <w:rFonts w:ascii="Arial" w:eastAsia="宋体" w:hAnsi="Arial" w:cs="Arial"/>
          <w:kern w:val="0"/>
          <w:sz w:val="22"/>
        </w:rPr>
        <w:t>月</w:t>
      </w:r>
      <w:r w:rsidR="008E2595">
        <w:rPr>
          <w:rFonts w:ascii="Arial" w:eastAsia="宋体" w:hAnsi="Arial" w:cs="Arial"/>
          <w:kern w:val="0"/>
          <w:sz w:val="22"/>
        </w:rPr>
        <w:t>24</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F5F" w:rsidRDefault="003E7F5F" w:rsidP="00803AA7">
      <w:r>
        <w:separator/>
      </w:r>
    </w:p>
  </w:endnote>
  <w:endnote w:type="continuationSeparator" w:id="0">
    <w:p w:rsidR="003E7F5F" w:rsidRDefault="003E7F5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F5F" w:rsidRDefault="003E7F5F" w:rsidP="00803AA7">
      <w:r>
        <w:separator/>
      </w:r>
    </w:p>
  </w:footnote>
  <w:footnote w:type="continuationSeparator" w:id="0">
    <w:p w:rsidR="003E7F5F" w:rsidRDefault="003E7F5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D6EF1"/>
    <w:rsid w:val="000E01D7"/>
    <w:rsid w:val="000F4DFB"/>
    <w:rsid w:val="0010440C"/>
    <w:rsid w:val="0016526E"/>
    <w:rsid w:val="001A2CC2"/>
    <w:rsid w:val="001C7DDF"/>
    <w:rsid w:val="001E04FF"/>
    <w:rsid w:val="002F67D8"/>
    <w:rsid w:val="00387F35"/>
    <w:rsid w:val="003B2020"/>
    <w:rsid w:val="003B3039"/>
    <w:rsid w:val="003C1A8F"/>
    <w:rsid w:val="003E7F5F"/>
    <w:rsid w:val="00426A50"/>
    <w:rsid w:val="004567E5"/>
    <w:rsid w:val="00481C97"/>
    <w:rsid w:val="004C17EC"/>
    <w:rsid w:val="00592076"/>
    <w:rsid w:val="005C690D"/>
    <w:rsid w:val="005F0BD9"/>
    <w:rsid w:val="006253DB"/>
    <w:rsid w:val="006E3861"/>
    <w:rsid w:val="00744A09"/>
    <w:rsid w:val="007544CB"/>
    <w:rsid w:val="00763734"/>
    <w:rsid w:val="00780697"/>
    <w:rsid w:val="00791B09"/>
    <w:rsid w:val="007A6E4A"/>
    <w:rsid w:val="007E7750"/>
    <w:rsid w:val="007F76A5"/>
    <w:rsid w:val="00803AA7"/>
    <w:rsid w:val="008634DE"/>
    <w:rsid w:val="008E2595"/>
    <w:rsid w:val="009520B5"/>
    <w:rsid w:val="00B1701E"/>
    <w:rsid w:val="00B804F3"/>
    <w:rsid w:val="00BE19CE"/>
    <w:rsid w:val="00C54F73"/>
    <w:rsid w:val="00CF0C28"/>
    <w:rsid w:val="00CF4ED2"/>
    <w:rsid w:val="00DB61B1"/>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172</Words>
  <Characters>984</Characters>
  <Application>Microsoft Office Word</Application>
  <DocSecurity>0</DocSecurity>
  <Lines>8</Lines>
  <Paragraphs>2</Paragraphs>
  <ScaleCrop>false</ScaleCrop>
  <Company>Microsoft</Company>
  <LinksUpToDate>false</LinksUpToDate>
  <CharactersWithSpaces>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21</cp:revision>
  <dcterms:created xsi:type="dcterms:W3CDTF">2023-08-04T01:05:00Z</dcterms:created>
  <dcterms:modified xsi:type="dcterms:W3CDTF">2025-03-25T00:56:00Z</dcterms:modified>
</cp:coreProperties>
</file>